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B070" w14:textId="77777777" w:rsidR="000703A3" w:rsidRPr="00BF45F3" w:rsidRDefault="000703A3" w:rsidP="00BF45F3">
      <w:pPr>
        <w:pStyle w:val="a7"/>
        <w:jc w:val="center"/>
        <w:rPr>
          <w:rFonts w:ascii="Arial" w:eastAsia="Times New Roman" w:hAnsi="Arial" w:cs="Arial"/>
          <w:lang w:eastAsia="ru-RU"/>
        </w:rPr>
      </w:pPr>
      <w:r w:rsidRPr="00BF45F3">
        <w:rPr>
          <w:rFonts w:ascii="Arial" w:eastAsia="Times New Roman" w:hAnsi="Arial" w:cs="Arial"/>
          <w:lang w:eastAsia="ru-RU"/>
        </w:rPr>
        <w:t>ПРАВИЛА ВЪЕЗДА В КАЛИНИНГРАДСКУЮ ОБЛАСТЬ</w:t>
      </w:r>
    </w:p>
    <w:p w14:paraId="3DB35530" w14:textId="77777777" w:rsidR="00BF45F3" w:rsidRPr="00BF45F3" w:rsidRDefault="00BF45F3" w:rsidP="00BF45F3">
      <w:pPr>
        <w:rPr>
          <w:rFonts w:ascii="Arial" w:hAnsi="Arial" w:cs="Arial"/>
          <w:lang w:eastAsia="ru-RU"/>
        </w:rPr>
      </w:pPr>
    </w:p>
    <w:p w14:paraId="15938E72" w14:textId="77777777" w:rsid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При въезде в Калининградскую область граждане России и СНГ должны иметь при себе гражданский и/или заграничный паспорт.</w:t>
      </w:r>
    </w:p>
    <w:p w14:paraId="7CED58C1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CC64A8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45F3">
        <w:rPr>
          <w:rFonts w:ascii="Arial" w:hAnsi="Arial" w:cs="Arial"/>
          <w:b/>
          <w:sz w:val="20"/>
          <w:szCs w:val="20"/>
        </w:rPr>
        <w:t>Если Вы будете следовать </w:t>
      </w:r>
      <w:hyperlink r:id="rId8" w:history="1">
        <w:r w:rsidRPr="00BF45F3">
          <w:rPr>
            <w:rStyle w:val="a5"/>
            <w:rFonts w:ascii="Arial" w:hAnsi="Arial" w:cs="Arial"/>
            <w:b/>
            <w:sz w:val="20"/>
            <w:szCs w:val="20"/>
          </w:rPr>
          <w:t>поездом</w:t>
        </w:r>
      </w:hyperlink>
      <w:r w:rsidRPr="00BF45F3">
        <w:rPr>
          <w:rFonts w:ascii="Arial" w:hAnsi="Arial" w:cs="Arial"/>
          <w:b/>
          <w:sz w:val="20"/>
          <w:szCs w:val="20"/>
        </w:rPr>
        <w:t> прямым транзитом из России в Калининград (и обратно), то при покупке билета в железнодорожной кассе оформляется (только при наличии заграничного паспорта) Упрощённый транзитный документ по железной дороге (УПДЖД).</w:t>
      </w:r>
    </w:p>
    <w:p w14:paraId="3872D674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3E788B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45F3">
        <w:rPr>
          <w:rFonts w:ascii="Arial" w:hAnsi="Arial" w:cs="Arial"/>
          <w:b/>
          <w:sz w:val="20"/>
          <w:szCs w:val="20"/>
        </w:rPr>
        <w:t>Для прибытия в Калининград </w:t>
      </w:r>
      <w:hyperlink r:id="rId9" w:history="1">
        <w:r w:rsidRPr="00BF45F3">
          <w:rPr>
            <w:rStyle w:val="a5"/>
            <w:rFonts w:ascii="Arial" w:hAnsi="Arial" w:cs="Arial"/>
            <w:b/>
            <w:sz w:val="20"/>
            <w:szCs w:val="20"/>
          </w:rPr>
          <w:t>на самолёте</w:t>
        </w:r>
      </w:hyperlink>
      <w:r w:rsidRPr="00BF45F3">
        <w:rPr>
          <w:rFonts w:ascii="Arial" w:hAnsi="Arial" w:cs="Arial"/>
          <w:b/>
          <w:sz w:val="20"/>
          <w:szCs w:val="20"/>
        </w:rPr>
        <w:t> достаточно предъявить гражданский паспорт.</w:t>
      </w:r>
    </w:p>
    <w:p w14:paraId="5BA33B78" w14:textId="77777777" w:rsid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Путешествуя в Калининград на автомобиле, следуя по территории стран Евросоюза вам будет необходима Шенгенская виза.</w:t>
      </w:r>
    </w:p>
    <w:p w14:paraId="289A012D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FA48F7" w14:textId="77777777" w:rsid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b/>
          <w:sz w:val="20"/>
          <w:szCs w:val="20"/>
        </w:rPr>
        <w:t>С 16 октября 2023 г. граждане Украины могут въехать из третьих стран в Россию только через автомобильный пункт пропуска «</w:t>
      </w:r>
      <w:proofErr w:type="spellStart"/>
      <w:r w:rsidRPr="00BF45F3">
        <w:rPr>
          <w:rFonts w:ascii="Arial" w:hAnsi="Arial" w:cs="Arial"/>
          <w:b/>
          <w:sz w:val="20"/>
          <w:szCs w:val="20"/>
        </w:rPr>
        <w:t>Лудонка</w:t>
      </w:r>
      <w:proofErr w:type="spellEnd"/>
      <w:r w:rsidRPr="00BF45F3">
        <w:rPr>
          <w:rFonts w:ascii="Arial" w:hAnsi="Arial" w:cs="Arial"/>
          <w:b/>
          <w:sz w:val="20"/>
          <w:szCs w:val="20"/>
        </w:rPr>
        <w:t>» в Псковской области и через аэропорт «Шереметьево».</w:t>
      </w:r>
      <w:r w:rsidRPr="00BF45F3">
        <w:rPr>
          <w:rFonts w:ascii="Arial" w:hAnsi="Arial" w:cs="Arial"/>
          <w:sz w:val="20"/>
          <w:szCs w:val="20"/>
        </w:rPr>
        <w:t xml:space="preserve"> </w:t>
      </w:r>
    </w:p>
    <w:p w14:paraId="516FCD78" w14:textId="77777777" w:rsid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2D55AB" w14:textId="7ACE2509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Новый порядок распространяется на всех граждан Украины от 14 лет и старше, а также жителей младше этого возраста, если они следуют в сопровождении законного представителя, опекуна или попечителя из числа граждан иностранных государств. Эти правила не касаются детей до 14 лет, прибывающих из третьих стран самостоятельно или в сопровождении россиян.</w:t>
      </w:r>
      <w:r w:rsidRPr="00BF45F3">
        <w:rPr>
          <w:rFonts w:ascii="Arial" w:hAnsi="Arial" w:cs="Arial"/>
          <w:sz w:val="20"/>
          <w:szCs w:val="20"/>
        </w:rPr>
        <w:br/>
        <w:t>Основание:</w:t>
      </w:r>
    </w:p>
    <w:p w14:paraId="063C4A41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0" w:history="1">
        <w:r w:rsidRPr="00BF45F3">
          <w:rPr>
            <w:rStyle w:val="a5"/>
            <w:rFonts w:ascii="Arial" w:hAnsi="Arial" w:cs="Arial"/>
            <w:sz w:val="20"/>
            <w:szCs w:val="20"/>
          </w:rPr>
          <w:t>РАСПОРЯЖЕНИЕ ПРАВИТЕЛЬСТВА РФ ОТ 6 ОКТЯБРЯ 2023 Г. N 2723-Р</w:t>
        </w:r>
      </w:hyperlink>
    </w:p>
    <w:p w14:paraId="51F95DE1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Гражданам других государств понадобится российская виза. Оформить её можно в консульских учреждениях РФ в стране проживания.</w:t>
      </w:r>
    </w:p>
    <w:p w14:paraId="66935867" w14:textId="77777777" w:rsidR="00BF45F3" w:rsidRPr="00BF45F3" w:rsidRDefault="00BF45F3" w:rsidP="00BF45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Перечень документов, пошлины за оформление российских виз и дополнительную информацию можно найти на сайте </w:t>
      </w:r>
      <w:hyperlink r:id="rId11" w:tgtFrame="_blank" w:history="1">
        <w:r w:rsidRPr="00BF45F3">
          <w:rPr>
            <w:rStyle w:val="a5"/>
            <w:rFonts w:ascii="Arial" w:hAnsi="Arial" w:cs="Arial"/>
            <w:sz w:val="20"/>
            <w:szCs w:val="20"/>
          </w:rPr>
          <w:t>МИД России в Калининград</w:t>
        </w:r>
      </w:hyperlink>
      <w:r w:rsidRPr="00BF45F3">
        <w:rPr>
          <w:rFonts w:ascii="Arial" w:hAnsi="Arial" w:cs="Arial"/>
          <w:sz w:val="20"/>
          <w:szCs w:val="20"/>
        </w:rPr>
        <w:t>е, и по тел. +7 4012 21-37-12</w:t>
      </w:r>
    </w:p>
    <w:p w14:paraId="00507183" w14:textId="77777777" w:rsidR="00BF45F3" w:rsidRPr="00BF45F3" w:rsidRDefault="00BF45F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</w:p>
    <w:p w14:paraId="30AEB084" w14:textId="77777777" w:rsidR="000703A3" w:rsidRPr="00BF45F3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BF45F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ДЕТИ:</w:t>
      </w:r>
    </w:p>
    <w:p w14:paraId="5421DB52" w14:textId="77777777" w:rsidR="00962BE4" w:rsidRPr="00BF45F3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0"/>
          <w:szCs w:val="20"/>
          <w:lang w:eastAsia="ru-RU"/>
        </w:rPr>
      </w:pPr>
      <w:r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Дети до 14 лет</w:t>
      </w:r>
      <w:r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 едут по собственному заграничному паспорту или по заграничному паспорту </w:t>
      </w:r>
      <w:bookmarkStart w:id="0" w:name="_GoBack"/>
      <w:r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сопровождающего родителя, в который вписан ребенок (независимо от возраста, </w:t>
      </w:r>
      <w:r w:rsidRPr="00BF45F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фото </w:t>
      </w:r>
      <w:bookmarkEnd w:id="0"/>
      <w:r w:rsidRPr="00BF45F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обязательно). </w:t>
      </w:r>
    </w:p>
    <w:p w14:paraId="6C119370" w14:textId="77777777" w:rsidR="00BF45F3" w:rsidRPr="00BF45F3" w:rsidRDefault="00BF45F3" w:rsidP="000703A3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F45F3">
        <w:rPr>
          <w:rFonts w:ascii="Arial" w:hAnsi="Arial" w:cs="Arial"/>
          <w:b/>
          <w:sz w:val="20"/>
          <w:szCs w:val="20"/>
          <w:shd w:val="clear" w:color="auto" w:fill="FFFFFF"/>
        </w:rPr>
        <w:t>с 14 лет до 18 лет</w:t>
      </w:r>
      <w:r w:rsidRPr="00BF45F3">
        <w:rPr>
          <w:rFonts w:ascii="Arial" w:hAnsi="Arial" w:cs="Arial"/>
          <w:sz w:val="20"/>
          <w:szCs w:val="20"/>
          <w:shd w:val="clear" w:color="auto" w:fill="FFFFFF"/>
        </w:rPr>
        <w:t xml:space="preserve"> собственный загранпаспорт; нотариально заверенная доверенность от родителей на сопровождающего, если ребенок едет без родителей или с одним из них; оригинал Свидетельства о рождении; страховой полис обязательного медицинского страхования.</w:t>
      </w:r>
    </w:p>
    <w:p w14:paraId="7C43872D" w14:textId="27F4D774" w:rsidR="00177B7E" w:rsidRPr="00BF45F3" w:rsidRDefault="00685BC0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0"/>
          <w:szCs w:val="20"/>
          <w:lang w:eastAsia="ru-RU"/>
        </w:rPr>
      </w:pPr>
      <w:r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На территории РФ, для заселения в гостиницу:</w:t>
      </w:r>
      <w:r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 П</w:t>
      </w:r>
      <w:r w:rsidR="00177B7E"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ри сопровождении </w:t>
      </w:r>
      <w:r w:rsidR="00177B7E"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несовершеннолетних туристов третьими лицами</w:t>
      </w:r>
      <w:r w:rsidR="00177B7E"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</w:r>
      <w:r w:rsid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(ПОСТАНОВЛЕНИЕ ПРАВИТЕЛЬСТВА</w:t>
      </w:r>
      <w:r w:rsidR="00177B7E"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 xml:space="preserve"> 519).</w:t>
      </w:r>
    </w:p>
    <w:p w14:paraId="30AEB094" w14:textId="77777777" w:rsidR="003D1969" w:rsidRDefault="003D1969"/>
    <w:sectPr w:rsidR="003D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DCC"/>
    <w:multiLevelType w:val="multilevel"/>
    <w:tmpl w:val="9C62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4D0A"/>
    <w:multiLevelType w:val="hybridMultilevel"/>
    <w:tmpl w:val="8EB68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3B8"/>
    <w:multiLevelType w:val="hybridMultilevel"/>
    <w:tmpl w:val="C0EC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50DF4"/>
    <w:multiLevelType w:val="multilevel"/>
    <w:tmpl w:val="DD0C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A3"/>
    <w:rsid w:val="000703A3"/>
    <w:rsid w:val="00177B7E"/>
    <w:rsid w:val="0035511C"/>
    <w:rsid w:val="003D1969"/>
    <w:rsid w:val="00685BC0"/>
    <w:rsid w:val="006D01DF"/>
    <w:rsid w:val="0078071D"/>
    <w:rsid w:val="008A59E4"/>
    <w:rsid w:val="00924479"/>
    <w:rsid w:val="00962BE4"/>
    <w:rsid w:val="00BF45F3"/>
    <w:rsid w:val="00E93841"/>
    <w:rsid w:val="00F6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B070"/>
  <w15:chartTrackingRefBased/>
  <w15:docId w15:val="{C2D3DE1B-AC94-4EEC-A004-A34A735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703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03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0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3A3"/>
    <w:rPr>
      <w:b/>
      <w:bCs/>
    </w:rPr>
  </w:style>
  <w:style w:type="character" w:styleId="a5">
    <w:name w:val="Hyperlink"/>
    <w:basedOn w:val="a0"/>
    <w:uiPriority w:val="99"/>
    <w:unhideWhenUsed/>
    <w:rsid w:val="000703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03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2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BF4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F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31">
    <w:name w:val="Plain Table 3"/>
    <w:basedOn w:val="a1"/>
    <w:uiPriority w:val="43"/>
    <w:rsid w:val="00BF4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BF45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-kaliningrad.ru/info/how-to-get/poezdom.ph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liningrad.mid.ru/r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sit-kaliningrad.ru/info/visa/pravila-vezda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sit-kaliningrad.ru/info/how-to-get/samoleto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2BEA2-C1D9-46F7-859B-389DDF9C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CF9EE-FB00-478C-8B78-74A9AD59D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772E3-0CB2-4B20-9226-0FAEF3694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2025-10-09T14:38:00Z</dcterms:created>
  <dcterms:modified xsi:type="dcterms:W3CDTF">2025-10-09T14:38:00Z</dcterms:modified>
</cp:coreProperties>
</file>